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4EC9FED" w:rsidP="64EC9FED" w:rsidRDefault="64EC9FED" w14:paraId="489C340C" w14:textId="5B793DD5">
      <w:pPr>
        <w:pStyle w:val="Normal"/>
      </w:pPr>
      <w:r w:rsidRPr="5B793DD5" w:rsidR="5B793DD5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The Dangers of Co-</w:t>
      </w:r>
      <w:r w:rsidRPr="5B793DD5" w:rsidR="5B793DD5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Bran</w:t>
      </w:r>
      <w:r w:rsidRPr="5B793DD5" w:rsidR="5B793DD5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ding</w:t>
      </w:r>
    </w:p>
    <w:p w:rsidR="64EC9FED" w:rsidP="64EC9FED" w:rsidRDefault="64EC9FED" w14:paraId="35597C24" w14:noSpellErr="1" w14:textId="6BBF0F45">
      <w:pPr>
        <w:pStyle w:val="Normal"/>
      </w:pPr>
      <w:r w:rsidRPr="5B793DD5" w:rsidR="5B793DD5">
        <w:rPr>
          <w:rFonts w:ascii="Calibri" w:hAnsi="Calibri" w:eastAsia="Calibri" w:cs="Calibri"/>
          <w:b w:val="1"/>
          <w:bCs w:val="1"/>
          <w:sz w:val="22"/>
          <w:szCs w:val="22"/>
          <w:u w:val="none"/>
        </w:rPr>
        <w:t>Lego to end partnership with Shell when current contract ends</w:t>
      </w:r>
    </w:p>
    <w:p w:rsidR="64EC9FED" w:rsidP="64EC9FED" w:rsidRDefault="64EC9FED" w14:noSpellErr="1" w14:paraId="539CB245" w14:textId="1D1E41E8">
      <w:pPr>
        <w:pStyle w:val="Normal"/>
      </w:pP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In 2011 Lego and Shell entered into a 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re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newed 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par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tn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e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r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ship in which Lego would make shell-branded petrol stations, lorries, and racing cars, and Shell would make these products available 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through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out their global network.</w:t>
      </w:r>
    </w:p>
    <w:p w:rsidR="64EC9FED" w:rsidP="64EC9FED" w:rsidRDefault="64EC9FED" w14:paraId="54EBA3B9" w14:textId="6260DC59">
      <w:pPr>
        <w:pStyle w:val="Normal"/>
      </w:pP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However, after 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pressure from Greenpeace, Lego has announced it will not be extending the contract next time round. The Greenpeace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campaign 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centred around a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1m45s </w:t>
      </w:r>
      <w:r w:rsidRPr="64EC9FED" w:rsidR="64EC9FED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>youtube video (</w:t>
      </w:r>
      <w:hyperlink r:id="R024edbdaba814421">
        <w:r w:rsidRPr="64EC9FED" w:rsidR="64EC9FED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http://www.youtube.com/watch?v=qhbliUq0_r4</w:t>
        </w:r>
      </w:hyperlink>
      <w:r w:rsidRPr="64EC9FED" w:rsidR="64EC9FED">
        <w:rPr>
          <w:rFonts w:ascii="Calibri" w:hAnsi="Calibri" w:eastAsia="Calibri" w:cs="Calibri"/>
          <w:sz w:val="22"/>
          <w:szCs w:val="22"/>
        </w:rPr>
        <w:t xml:space="preserve">) which dipicted a lego-shell drilling rig in a lego arctic with appropriate wildlife, all of which slowly gets submersed in crude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oil. It has received far in excess of 6 million views to date, prompting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Jorgen Vig Knudstorp,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 Lego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 chief executive, to take action.</w:t>
      </w:r>
    </w:p>
    <w:p w:rsidR="64EC9FED" w:rsidP="64EC9FED" w:rsidRDefault="64EC9FED" w14:noSpellErr="1" w14:paraId="215529DD" w14:textId="78EF5F27">
      <w:pPr>
        <w:pStyle w:val="Normal"/>
      </w:pPr>
      <w:r w:rsidRPr="64EC9FED" w:rsidR="64EC9FED">
        <w:rPr>
          <w:rFonts w:ascii="Calibri" w:hAnsi="Calibri" w:eastAsia="Calibri" w:cs="Calibri"/>
          <w:sz w:val="22"/>
          <w:szCs w:val="22"/>
        </w:rPr>
        <w:t>Reluctantly take action, it has to be said.</w:t>
      </w:r>
    </w:p>
    <w:p w:rsidR="64EC9FED" w:rsidP="64EC9FED" w:rsidRDefault="64EC9FED" w14:paraId="3E10C019" w14:textId="44D1E6A3">
      <w:pPr>
        <w:pStyle w:val="Normal"/>
      </w:pPr>
      <w:r w:rsidRPr="64EC9FED" w:rsidR="64EC9FED">
        <w:rPr>
          <w:rFonts w:ascii="Calibri" w:hAnsi="Calibri" w:eastAsia="Calibri" w:cs="Calibri"/>
          <w:sz w:val="22"/>
          <w:szCs w:val="22"/>
        </w:rPr>
        <w:t xml:space="preserve">The corporate relationship between the two power-brands goes back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decades and continues to be fruitful for both. The addition of a sizeable and worldwide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distribution channel has obvious benefits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for Lego, while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Shell </w:t>
      </w:r>
      <w:r w:rsidRPr="64EC9FED" w:rsidR="64EC9FED">
        <w:rPr>
          <w:rFonts w:ascii="Calibri" w:hAnsi="Calibri" w:eastAsia="Calibri" w:cs="Calibri"/>
          <w:sz w:val="22"/>
          <w:szCs w:val="22"/>
        </w:rPr>
        <w:t>gets to share some of L</w:t>
      </w:r>
      <w:r w:rsidRPr="64EC9FED" w:rsidR="64EC9FED">
        <w:rPr>
          <w:rFonts w:ascii="Calibri" w:hAnsi="Calibri" w:eastAsia="Calibri" w:cs="Calibri"/>
          <w:sz w:val="22"/>
          <w:szCs w:val="22"/>
        </w:rPr>
        <w:t>ego</w:t>
      </w:r>
      <w:r w:rsidRPr="64EC9FED" w:rsidR="64EC9FED">
        <w:rPr>
          <w:rFonts w:ascii="Calibri" w:hAnsi="Calibri" w:eastAsia="Calibri" w:cs="Calibri"/>
          <w:sz w:val="22"/>
          <w:szCs w:val="22"/>
        </w:rPr>
        <w:t>'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s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brand loyalty </w:t>
      </w:r>
      <w:r w:rsidRPr="64EC9FED" w:rsidR="64EC9FED">
        <w:rPr>
          <w:rFonts w:ascii="Calibri" w:hAnsi="Calibri" w:eastAsia="Calibri" w:cs="Calibri"/>
          <w:sz w:val="22"/>
          <w:szCs w:val="22"/>
        </w:rPr>
        <w:t>through association with L</w:t>
      </w:r>
      <w:r w:rsidRPr="64EC9FED" w:rsidR="64EC9FED">
        <w:rPr>
          <w:rFonts w:ascii="Calibri" w:hAnsi="Calibri" w:eastAsia="Calibri" w:cs="Calibri"/>
          <w:sz w:val="22"/>
          <w:szCs w:val="22"/>
        </w:rPr>
        <w:t>ego</w:t>
      </w:r>
      <w:r w:rsidRPr="64EC9FED" w:rsidR="64EC9FED">
        <w:rPr>
          <w:rFonts w:ascii="Calibri" w:hAnsi="Calibri" w:eastAsia="Calibri" w:cs="Calibri"/>
          <w:sz w:val="22"/>
          <w:szCs w:val="22"/>
        </w:rPr>
        <w:t>'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s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friendly </w:t>
      </w:r>
      <w:r w:rsidRPr="64EC9FED" w:rsidR="64EC9FED">
        <w:rPr>
          <w:rFonts w:ascii="Calibri" w:hAnsi="Calibri" w:eastAsia="Calibri" w:cs="Calibri"/>
          <w:sz w:val="22"/>
          <w:szCs w:val="22"/>
        </w:rPr>
        <w:t>'</w:t>
      </w:r>
      <w:r w:rsidRPr="64EC9FED" w:rsidR="64EC9FED">
        <w:rPr>
          <w:rFonts w:ascii="Calibri" w:hAnsi="Calibri" w:eastAsia="Calibri" w:cs="Calibri"/>
          <w:sz w:val="22"/>
          <w:szCs w:val="22"/>
        </w:rPr>
        <w:t>toy maker' image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,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being a major </w:t>
      </w:r>
      <w:r w:rsidRPr="64EC9FED" w:rsidR="64EC9FED">
        <w:rPr>
          <w:rFonts w:ascii="Calibri" w:hAnsi="Calibri" w:eastAsia="Calibri" w:cs="Calibri"/>
          <w:sz w:val="22"/>
          <w:szCs w:val="22"/>
        </w:rPr>
        <w:t>distributor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 and including its colours and logo in the product.</w:t>
      </w:r>
    </w:p>
    <w:p w:rsidR="64EC9FED" w:rsidP="64EC9FED" w:rsidRDefault="64EC9FED" w14:noSpellErr="1" w14:paraId="2C6A34E4" w14:textId="69D2FB77">
      <w:pPr>
        <w:pStyle w:val="Normal"/>
      </w:pPr>
      <w:r w:rsidRPr="64EC9FED" w:rsidR="64EC9FED">
        <w:rPr>
          <w:rFonts w:ascii="Calibri" w:hAnsi="Calibri" w:eastAsia="Calibri" w:cs="Calibri"/>
          <w:sz w:val="22"/>
          <w:szCs w:val="22"/>
        </w:rPr>
        <w:t xml:space="preserve">For Shell, talk of the arctic may hamper efforts to be associated with more positive emotions (the friendly toy provider), but the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industry is already acknowledged to be bad for the environment, and the brand damage suffered by the 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potential for an accident </w:t>
      </w:r>
      <w:r w:rsidRPr="64EC9FED" w:rsidR="64EC9FED">
        <w:rPr>
          <w:rFonts w:ascii="Calibri" w:hAnsi="Calibri" w:eastAsia="Calibri" w:cs="Calibri"/>
          <w:sz w:val="22"/>
          <w:szCs w:val="22"/>
        </w:rPr>
        <w:t>is not huge. BP's brand has largely recovered since the almost unprecedented spill of 2011.</w:t>
      </w:r>
    </w:p>
    <w:p w:rsidR="64EC9FED" w:rsidP="64EC9FED" w:rsidRDefault="64EC9FED" w14:noSpellErr="1" w14:paraId="3DF6E4FC" w14:textId="723583F3">
      <w:pPr>
        <w:pStyle w:val="Normal"/>
      </w:pPr>
      <w:r w:rsidRPr="64EC9FED" w:rsidR="64EC9FED">
        <w:rPr>
          <w:rFonts w:ascii="Calibri" w:hAnsi="Calibri" w:eastAsia="Calibri" w:cs="Calibri"/>
          <w:sz w:val="22"/>
          <w:szCs w:val="22"/>
        </w:rPr>
        <w:t>However, when Lego is associated with even the p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otential for environmental disaster in the arctic, that becomes a bigger problem. </w:t>
      </w:r>
      <w:r w:rsidRPr="64EC9FED" w:rsidR="64EC9FED">
        <w:rPr>
          <w:rFonts w:ascii="Calibri" w:hAnsi="Calibri" w:eastAsia="Calibri" w:cs="Calibri"/>
          <w:sz w:val="22"/>
          <w:szCs w:val="22"/>
        </w:rPr>
        <w:t>Friendly, joy-</w:t>
      </w:r>
      <w:r w:rsidRPr="64EC9FED" w:rsidR="64EC9FED">
        <w:rPr>
          <w:rFonts w:ascii="Calibri" w:hAnsi="Calibri" w:eastAsia="Calibri" w:cs="Calibri"/>
          <w:sz w:val="22"/>
          <w:szCs w:val="22"/>
        </w:rPr>
        <w:t>supplying</w:t>
      </w:r>
      <w:r w:rsidRPr="64EC9FED" w:rsidR="64EC9FED">
        <w:rPr>
          <w:rFonts w:ascii="Calibri" w:hAnsi="Calibri" w:eastAsia="Calibri" w:cs="Calibri"/>
          <w:sz w:val="22"/>
          <w:szCs w:val="22"/>
        </w:rPr>
        <w:t xml:space="preserve"> toy makers simply don’t kill polar bears. There was and is significant reputation risk to the brand in signing </w:t>
      </w:r>
      <w:r w:rsidRPr="64EC9FED" w:rsidR="64EC9FED">
        <w:rPr>
          <w:rFonts w:ascii="Calibri" w:hAnsi="Calibri" w:eastAsia="Calibri" w:cs="Calibri"/>
          <w:sz w:val="22"/>
          <w:szCs w:val="22"/>
        </w:rPr>
        <w:t>this deal.</w:t>
      </w:r>
    </w:p>
    <w:p w:rsidR="64EC9FED" w:rsidP="64EC9FED" w:rsidRDefault="64EC9FED" w14:paraId="39B1C43E" w14:textId="29A9B98F">
      <w:pPr>
        <w:pStyle w:val="Normal"/>
      </w:pPr>
      <w:r w:rsidRPr="64EC9FED" w:rsidR="64EC9FED">
        <w:rPr>
          <w:rFonts w:ascii="Calibri" w:hAnsi="Calibri" w:eastAsia="Calibri" w:cs="Calibri"/>
          <w:sz w:val="22"/>
          <w:szCs w:val="22"/>
        </w:rPr>
        <w:t xml:space="preserve">And this is why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Jorgen Vig Knudstorp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's reticent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response has the potential to weaken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the Lego brand.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Although announcing that the "co-branding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" part of the agreement will not be extended at the end of the current agreement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, Lego refused to confirm how long was left on the long-term agreement signed only three years ago, while Shell announced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the partnership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"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has been a great success and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will continue to be as we roll it out in more countries across the world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"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. Comments that don’t do much to distance the Lego band from that of Shell and the petroleum industry.</w:t>
      </w:r>
    </w:p>
    <w:p w:rsidR="64EC9FED" w:rsidP="64EC9FED" w:rsidRDefault="64EC9FED" w14:paraId="6B2A4DE8" w14:textId="6E6C7D67">
      <w:pPr>
        <w:pStyle w:val="Normal"/>
      </w:pP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On top of this, Mr.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Vig Knudstorp went on to attack greenpeace for targeting L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ego rather than Shell, saying that this strategy 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>"</w:t>
      </w:r>
      <w:r w:rsidRPr="64EC9FED" w:rsidR="64EC9FED">
        <w:rPr>
          <w:rFonts w:ascii="Calibri" w:hAnsi="Calibri" w:eastAsia="Calibri" w:cs="Calibri"/>
          <w:color w:val="333333"/>
          <w:sz w:val="22"/>
          <w:szCs w:val="22"/>
        </w:rPr>
        <w:t xml:space="preserve">may have 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created misunderstandings among our stakeholders about the way we operate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".</w:t>
      </w:r>
    </w:p>
    <w:p w:rsidR="64EC9FED" w:rsidP="64EC9FED" w:rsidRDefault="64EC9FED" w14:paraId="2A1CD5D0" w14:textId="61A85A0E">
      <w:pPr>
        <w:pStyle w:val="Normal"/>
      </w:pP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And this is precisely the point. While the deal makes great comercial</w:t>
      </w:r>
      <w:r w:rsidRPr="64EC9FED" w:rsidR="64EC9FED">
        <w:rPr>
          <w:rFonts w:ascii="Arial" w:hAnsi="Arial" w:eastAsia="Arial" w:cs="Arial"/>
          <w:sz w:val="22"/>
          <w:szCs w:val="22"/>
        </w:rPr>
        <w:t>/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sales sense for Lego, the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 xml:space="preserve"> risk to the Lego 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brand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 xml:space="preserve"> of cross-branding with an industry very capable of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 xml:space="preserve"> 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 xml:space="preserve">generating negative headlines is high. 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Lego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 xml:space="preserve"> would need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 xml:space="preserve"> a way to clearly 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distinguish itself from shell among its stakeholders (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a plan that Mr. Vig Knudstorps response so far would indicate is not existent)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, or it needs to recognise that while this might be a purely commercial deal involving no drilling by L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ego</w:t>
      </w: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, by association it appears to stakeholders as if Lego is indirectly supporting arctic oil exploration and drilling.</w:t>
      </w:r>
    </w:p>
    <w:p w:rsidR="64EC9FED" w:rsidP="64EC9FED" w:rsidRDefault="64EC9FED" w14:paraId="64C0879E" w14:textId="0B8BE159">
      <w:pPr>
        <w:pStyle w:val="Normal"/>
      </w:pPr>
      <w:r w:rsidRPr="64EC9FED" w:rsidR="64EC9FED">
        <w:rPr>
          <w:rFonts w:ascii="Arial" w:hAnsi="Arial" w:eastAsia="Arial" w:cs="Arial"/>
          <w:color w:val="333333"/>
          <w:sz w:val="22"/>
          <w:szCs w:val="22"/>
        </w:rPr>
        <w:t>This particular case shows the dangers of co-branding without mitigating brand risks. Co-branding involves a fusion of brands, however temporarily and to whatever degree. For Lego, resorting to trying to explain that the two brands are separate looks to be a potentially costly brand defense.</w:t>
      </w:r>
    </w:p>
    <w:p w:rsidR="64EC9FED" w:rsidP="64EC9FED" w:rsidRDefault="64EC9FED" w14:paraId="1B94F790" w14:textId="723A594D">
      <w:pPr>
        <w:pStyle w:val="Normal"/>
      </w:pPr>
    </w:p>
    <w:p w:rsidR="64EC9FED" w:rsidP="64EC9FED" w:rsidRDefault="64EC9FED" w14:noSpellErr="1" w14:paraId="301B9968" w14:textId="69E3A96B">
      <w:pPr>
        <w:pStyle w:val="Normal"/>
      </w:pPr>
      <w:hyperlink r:id="Rbf28e0cf65af42cc">
        <w:r w:rsidRPr="64EC9FED" w:rsidR="64EC9FED">
          <w:rPr>
            <w:rStyle w:val="Hyperlink"/>
            <w:rFonts w:ascii="Calibri" w:hAnsi="Calibri" w:eastAsia="Calibri" w:cs="Calibri"/>
            <w:sz w:val="22"/>
            <w:szCs w:val="22"/>
          </w:rPr>
          <w:t>http://www.bbc.com/news/business-29563991</w:t>
        </w:r>
      </w:hyperlink>
    </w:p>
    <w:p w:rsidR="64EC9FED" w:rsidP="64EC9FED" w:rsidRDefault="64EC9FED" w14:noSpellErr="1" w14:paraId="632A0CE5" w14:textId="44F601A6">
      <w:pPr>
        <w:pStyle w:val="Normal"/>
      </w:pPr>
      <w:hyperlink r:id="Rae9fdebe96a44953">
        <w:r w:rsidRPr="64EC9FED" w:rsidR="64EC9FED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http://www.youtube.com/watch?v=qhbliUq0_r4</w:t>
        </w:r>
      </w:hyperlink>
    </w:p>
    <w:p w:rsidR="64EC9FED" w:rsidP="64EC9FED" w:rsidRDefault="64EC9FED" w14:noSpellErr="1" w14:paraId="758613B1" w14:textId="25CA61EC">
      <w:pPr>
        <w:pStyle w:val="Normal"/>
      </w:pPr>
      <w:hyperlink r:id="Ra204c795949e4494">
        <w:r w:rsidRPr="64EC9FED" w:rsidR="64EC9FED">
          <w:rPr>
            <w:rStyle w:val="Hyperlink"/>
            <w:rFonts w:ascii="Calibri" w:hAnsi="Calibri" w:eastAsia="Calibri" w:cs="Calibri"/>
            <w:sz w:val="22"/>
            <w:szCs w:val="22"/>
          </w:rPr>
          <w:t>http://rt.com/business/194800-lego-partnership-shell-greenpeace/</w:t>
        </w:r>
      </w:hyperlink>
    </w:p>
    <w:p w:rsidR="64EC9FED" w:rsidP="64EC9FED" w:rsidRDefault="64EC9FED" w14:noSpellErr="1" w14:paraId="378FCAAD" w14:textId="463B5D17">
      <w:pPr>
        <w:pStyle w:val="Normal"/>
      </w:pPr>
      <w:hyperlink r:id="R12b43f2350544439">
        <w:r w:rsidRPr="64EC9FED" w:rsidR="64EC9FED">
          <w:rPr>
            <w:rStyle w:val="Hyperlink"/>
            <w:rFonts w:ascii="Calibri" w:hAnsi="Calibri" w:eastAsia="Calibri" w:cs="Calibri"/>
            <w:sz w:val="22"/>
            <w:szCs w:val="22"/>
          </w:rPr>
          <w:t>http://www.businessweek.com/articles/2014-10-09/greenpeace-forces-lego-to-split-with-shell</w:t>
        </w:r>
      </w:hyperlink>
    </w:p>
    <w:p w:rsidR="64EC9FED" w:rsidP="64EC9FED" w:rsidRDefault="64EC9FED" w14:noSpellErr="1" w14:paraId="48AF87CB" w14:textId="3AFDB169">
      <w:pPr>
        <w:pStyle w:val="Normal"/>
      </w:pPr>
      <w:hyperlink r:id="R1d58f4b84dce4df9">
        <w:r w:rsidRPr="64EC9FED" w:rsidR="64EC9FED">
          <w:rPr>
            <w:rStyle w:val="Hyperlink"/>
            <w:rFonts w:ascii="Calibri" w:hAnsi="Calibri" w:eastAsia="Calibri" w:cs="Calibri"/>
            <w:sz w:val="22"/>
            <w:szCs w:val="22"/>
          </w:rPr>
          <w:t>http://news.sky.com/story/1350048/lego-drops-shell-over-greenpeace-spill-video</w:t>
        </w:r>
      </w:hyperlink>
    </w:p>
    <w:p w:rsidR="64EC9FED" w:rsidP="64EC9FED" w:rsidRDefault="64EC9FED" w14:noSpellErr="1" w14:paraId="7E39140B" w14:textId="62490069">
      <w:pPr>
        <w:pStyle w:val="Normal"/>
      </w:pPr>
      <w:hyperlink r:id="R9cee5da42b6642bd">
        <w:r w:rsidRPr="64EC9FED" w:rsidR="64EC9FED">
          <w:rPr>
            <w:rStyle w:val="Hyperlink"/>
            <w:rFonts w:ascii="Calibri" w:hAnsi="Calibri" w:eastAsia="Calibri" w:cs="Calibri"/>
            <w:sz w:val="22"/>
            <w:szCs w:val="22"/>
          </w:rPr>
          <w:t>http://www.shell.com/global/products-services/on-the-road/fuels/ferrari-model-lego-collection.html#iframe-Lw==</w:t>
        </w:r>
      </w:hyperlink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5B793DD5"/>
    <w:rsid w:val="64EC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3b7ef934-60f7-4e17-9027-371b891767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www.youtube.com/watch?v=qhbliUq0_r4" TargetMode="External" Id="R024edbdaba814421" /><Relationship Type="http://schemas.openxmlformats.org/officeDocument/2006/relationships/hyperlink" Target="http://www.bbc.com/news/business-29563991" TargetMode="External" Id="Rbf28e0cf65af42cc" /><Relationship Type="http://schemas.openxmlformats.org/officeDocument/2006/relationships/hyperlink" Target="http://www.youtube.com/watch?v=qhbliUq0_r4" TargetMode="External" Id="Rae9fdebe96a44953" /><Relationship Type="http://schemas.openxmlformats.org/officeDocument/2006/relationships/hyperlink" Target="http://rt.com/business/194800-lego-partnership-shell-greenpeace/" TargetMode="External" Id="Ra204c795949e4494" /><Relationship Type="http://schemas.openxmlformats.org/officeDocument/2006/relationships/hyperlink" Target="http://www.businessweek.com/articles/2014-10-09/greenpeace-forces-lego-to-split-with-shell" TargetMode="External" Id="R12b43f2350544439" /><Relationship Type="http://schemas.openxmlformats.org/officeDocument/2006/relationships/hyperlink" Target="http://news.sky.com/story/1350048/lego-drops-shell-over-greenpeace-spill-video" TargetMode="External" Id="R1d58f4b84dce4df9" /><Relationship Type="http://schemas.openxmlformats.org/officeDocument/2006/relationships/hyperlink" Target="http://www.shell.com/global/products-services/on-the-road/fuels/ferrari-model-lego-collection.html#iframe-Lw==" TargetMode="External" Id="R9cee5da42b6642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2014-10-11T21:08:35.2922660Z</dcterms:modified>
  <lastModifiedBy>Matthew Maxwell</lastModifiedBy>
</coreProperties>
</file>